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DC" w:rsidRPr="00A64A22" w:rsidRDefault="00A64A22">
      <w:pPr>
        <w:pStyle w:val="1"/>
        <w:spacing w:after="600"/>
        <w:ind w:firstLine="0"/>
        <w:jc w:val="center"/>
        <w:rPr>
          <w:sz w:val="44"/>
          <w:szCs w:val="44"/>
        </w:rPr>
      </w:pPr>
      <w:r w:rsidRPr="00A64A22">
        <w:rPr>
          <w:sz w:val="44"/>
          <w:szCs w:val="44"/>
        </w:rPr>
        <w:t>Информация о ДТП!</w:t>
      </w:r>
    </w:p>
    <w:p w:rsidR="00E24ADC" w:rsidRDefault="00AE07B4">
      <w:pPr>
        <w:pStyle w:val="1"/>
        <w:ind w:firstLine="800"/>
        <w:jc w:val="both"/>
      </w:pPr>
      <w:r>
        <w:t>Информирую Вас о том, что 11.03.2024 года в 07.45 в г. Верхняя Пышма, ул. Орджоникидзе, 18 произошло дорожно-транспортное происшествие с участием несовершеннолетнего пешехода.</w:t>
      </w:r>
    </w:p>
    <w:p w:rsidR="00E24ADC" w:rsidRDefault="00AE07B4">
      <w:pPr>
        <w:pStyle w:val="1"/>
        <w:ind w:firstLine="660"/>
        <w:jc w:val="both"/>
      </w:pPr>
      <w:r>
        <w:t xml:space="preserve">Водитель </w:t>
      </w:r>
      <w:r w:rsidR="00A64A22">
        <w:t>В</w:t>
      </w:r>
      <w:r>
        <w:t>, управляя автомобилем «Лада Калина», государственный регистрационный знак</w:t>
      </w:r>
      <w:r>
        <w:t xml:space="preserve">, двигаясь по ул. Орджоникидзе со стороны ул. Зеленая в направлении ул. </w:t>
      </w:r>
      <w:proofErr w:type="spellStart"/>
      <w:r>
        <w:t>Кривоусова</w:t>
      </w:r>
      <w:proofErr w:type="spellEnd"/>
      <w:r>
        <w:t xml:space="preserve"> на нерегулируемом пешеходном переходе по ул. Зеленая - ул. Орджон</w:t>
      </w:r>
      <w:r>
        <w:t>икидзе, допустила наезд на н</w:t>
      </w:r>
      <w:bookmarkStart w:id="0" w:name="_GoBack"/>
      <w:bookmarkEnd w:id="0"/>
      <w:r>
        <w:t xml:space="preserve">есовершеннолетнего пешехода </w:t>
      </w:r>
      <w:r w:rsidR="00A64A22">
        <w:t>П</w:t>
      </w:r>
      <w:r>
        <w:t>, который переходил проезжую часть по нерегулируемому пешеходному переходу слева направо по ходу движения ТС.</w:t>
      </w:r>
    </w:p>
    <w:p w:rsidR="00E24ADC" w:rsidRDefault="00AE07B4">
      <w:pPr>
        <w:pStyle w:val="1"/>
        <w:ind w:firstLine="660"/>
        <w:jc w:val="both"/>
      </w:pPr>
      <w:r>
        <w:t>В результате ДТП пострадал один несоверше</w:t>
      </w:r>
      <w:r>
        <w:t xml:space="preserve">ннолетний пешеход </w:t>
      </w:r>
      <w:r w:rsidR="00A64A22">
        <w:t xml:space="preserve">П </w:t>
      </w:r>
      <w:r>
        <w:t>(14 лет), посещаемая образовательная организация: МАОУ «СОШ № 33»</w:t>
      </w:r>
      <w:r>
        <w:t>, доставлен</w:t>
      </w:r>
      <w:r>
        <w:t xml:space="preserve"> в ДГКБ № 9 г.</w:t>
      </w:r>
      <w:r>
        <w:t xml:space="preserve"> Екатеринбурга, где мальчику поставлен диагноз: «ушибы коленных суставов», не госпитализирован, назначено амбулаторное лечение.</w:t>
      </w:r>
    </w:p>
    <w:p w:rsidR="00E24ADC" w:rsidRDefault="00AE07B4">
      <w:pPr>
        <w:pStyle w:val="1"/>
        <w:ind w:firstLine="800"/>
        <w:jc w:val="both"/>
      </w:pPr>
      <w:r>
        <w:t xml:space="preserve">Несовершеннолетний </w:t>
      </w:r>
      <w:r w:rsidR="00A64A22">
        <w:t>П</w:t>
      </w:r>
      <w:r>
        <w:t xml:space="preserve"> (14 лет), в момент ДТП находился один, без сопровождения взрослых, шел </w:t>
      </w:r>
      <w:r>
        <w:t>из дома в школу. Данный маршрут движения мальчику хорошо знаком, ежедневно ходит по нему в школу. Маршрут движения входит в безопасный маршрут «дом - школа - дом», входит в паспорт дорожной безопасности МАОУ «СОШ №33». От дома до места ДТП мальчик прошел о</w:t>
      </w:r>
      <w:r>
        <w:t>коло 400 м, до места назначения оставалось преодолеть около 1,3 км.</w:t>
      </w:r>
    </w:p>
    <w:p w:rsidR="00E24ADC" w:rsidRDefault="00AE07B4">
      <w:pPr>
        <w:pStyle w:val="1"/>
        <w:spacing w:after="460"/>
        <w:ind w:firstLine="660"/>
        <w:jc w:val="both"/>
      </w:pPr>
      <w:r>
        <w:t xml:space="preserve">В момент ДТП мальчик был одет в сине-красную шапку, серую куртку, синие брюки, черные ботинки. </w:t>
      </w:r>
      <w:proofErr w:type="spellStart"/>
      <w:r>
        <w:t>Световозвращающие</w:t>
      </w:r>
      <w:proofErr w:type="spellEnd"/>
      <w:r>
        <w:t xml:space="preserve"> элементы на одежде и обуви в наличии - вставки на куртке, нашивки на рюкзак</w:t>
      </w:r>
      <w:r>
        <w:t>е.</w:t>
      </w:r>
    </w:p>
    <w:p w:rsidR="00E24ADC" w:rsidRDefault="00AE07B4">
      <w:pPr>
        <w:pStyle w:val="1"/>
        <w:ind w:firstLine="580"/>
        <w:jc w:val="both"/>
      </w:pPr>
      <w:r>
        <w:t>Во время пересечения проезжей части несовершеннолетний телефон, наушники, капюшон, другие какие-либо факторы, мешающие слуховому и зрительному восприятию дорожной ситуации, не использовал. Со слов мальчика, перед переходом проезжей части, остановился, у</w:t>
      </w:r>
      <w:r>
        <w:t>бедился в безопасности перехода, и только после этого начал движение, пройдя большую часть проезжей части, почувствовал удар с правой стороны.</w:t>
      </w:r>
    </w:p>
    <w:p w:rsidR="00E24ADC" w:rsidRDefault="00AE07B4">
      <w:pPr>
        <w:pStyle w:val="1"/>
        <w:ind w:firstLine="720"/>
        <w:jc w:val="both"/>
      </w:pPr>
      <w:r>
        <w:t>Со слов несовершеннолетнего следует, что он двигался по ул. Орджоникидзе, перед переходом проезжей части на нерег</w:t>
      </w:r>
      <w:r>
        <w:t>улируемом пешеходном переходе он остановился, убедился в безопасности, и ближе к концу пешеходного перехода, в метре от тротуара, почувствовал удар с правой стороны.</w:t>
      </w:r>
    </w:p>
    <w:p w:rsidR="00E24ADC" w:rsidRDefault="00AE07B4">
      <w:pPr>
        <w:pStyle w:val="1"/>
        <w:ind w:firstLine="720"/>
        <w:jc w:val="both"/>
      </w:pPr>
      <w:r>
        <w:t>Со слов водителя автомобиля «Лада Калина», государственный регистрационный знак</w:t>
      </w:r>
      <w:r>
        <w:t>,</w:t>
      </w:r>
      <w:r>
        <w:t xml:space="preserve"> </w:t>
      </w:r>
      <w:r w:rsidR="00A64A22">
        <w:t>В</w:t>
      </w:r>
      <w:r>
        <w:t xml:space="preserve">, следует, что двигалась по ул. Орджоникидзе, со стороны ул. Зеленая в сторону ул. </w:t>
      </w:r>
      <w:proofErr w:type="spellStart"/>
      <w:r>
        <w:t>Кривоусова</w:t>
      </w:r>
      <w:proofErr w:type="spellEnd"/>
      <w:r>
        <w:t>, поворачивая с ул. Зеленой на ул. Орджоникидзе поздно заметила на пешеходном переходе мальчика, применил</w:t>
      </w:r>
      <w:r>
        <w:t>а торможение, но избежать наезда не удалось.</w:t>
      </w:r>
    </w:p>
    <w:p w:rsidR="00E24ADC" w:rsidRDefault="00E24ADC">
      <w:pPr>
        <w:pStyle w:val="1"/>
        <w:tabs>
          <w:tab w:val="left" w:pos="7733"/>
        </w:tabs>
        <w:ind w:firstLine="0"/>
        <w:jc w:val="both"/>
      </w:pPr>
    </w:p>
    <w:sectPr w:rsidR="00E24ADC">
      <w:type w:val="continuous"/>
      <w:pgSz w:w="11900" w:h="16840"/>
      <w:pgMar w:top="1347" w:right="518" w:bottom="1536" w:left="1613" w:header="919" w:footer="11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7B4" w:rsidRDefault="00AE07B4">
      <w:r>
        <w:separator/>
      </w:r>
    </w:p>
  </w:endnote>
  <w:endnote w:type="continuationSeparator" w:id="0">
    <w:p w:rsidR="00AE07B4" w:rsidRDefault="00AE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7B4" w:rsidRDefault="00AE07B4"/>
  </w:footnote>
  <w:footnote w:type="continuationSeparator" w:id="0">
    <w:p w:rsidR="00AE07B4" w:rsidRDefault="00AE07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DC"/>
    <w:rsid w:val="00A64A22"/>
    <w:rsid w:val="00AE07B4"/>
    <w:rsid w:val="00E2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067D"/>
  <w15:docId w15:val="{053AC7E4-EC3D-4D27-8D02-271B0F3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cp:lastModifiedBy>Teacher</cp:lastModifiedBy>
  <cp:revision>2</cp:revision>
  <dcterms:created xsi:type="dcterms:W3CDTF">2024-03-13T07:21:00Z</dcterms:created>
  <dcterms:modified xsi:type="dcterms:W3CDTF">2024-03-13T07:21:00Z</dcterms:modified>
</cp:coreProperties>
</file>