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B1ED3" w14:textId="509E49C9" w:rsidR="00A546CA" w:rsidRDefault="00A546CA" w:rsidP="00A546CA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fldChar w:fldCharType="begin"/>
      </w:r>
      <w:r>
        <w:rPr>
          <w:rFonts w:ascii="Liberation Serif" w:hAnsi="Liberation Serif" w:cs="Liberation Serif"/>
          <w:b/>
          <w:sz w:val="26"/>
          <w:szCs w:val="26"/>
        </w:rPr>
        <w:instrText xml:space="preserve"> HYPERLINK "</w:instrText>
      </w:r>
      <w:r w:rsidRPr="00A546CA">
        <w:rPr>
          <w:rFonts w:ascii="Liberation Serif" w:hAnsi="Liberation Serif" w:cs="Liberation Serif"/>
          <w:b/>
          <w:sz w:val="26"/>
          <w:szCs w:val="26"/>
        </w:rPr>
        <w:instrText>https://minobraz.egov66.ru/site/item?id=4973</w:instrText>
      </w:r>
      <w:r>
        <w:rPr>
          <w:rFonts w:ascii="Liberation Serif" w:hAnsi="Liberation Serif" w:cs="Liberation Serif"/>
          <w:b/>
          <w:sz w:val="26"/>
          <w:szCs w:val="26"/>
        </w:rPr>
        <w:instrText xml:space="preserve">" </w:instrText>
      </w:r>
      <w:r>
        <w:rPr>
          <w:rFonts w:ascii="Liberation Serif" w:hAnsi="Liberation Serif" w:cs="Liberation Serif"/>
          <w:b/>
          <w:sz w:val="26"/>
          <w:szCs w:val="26"/>
        </w:rPr>
        <w:fldChar w:fldCharType="separate"/>
      </w:r>
      <w:r w:rsidRPr="006D5F95">
        <w:rPr>
          <w:rStyle w:val="a3"/>
          <w:rFonts w:ascii="Liberation Serif" w:hAnsi="Liberation Serif" w:cs="Liberation Serif"/>
          <w:b/>
          <w:sz w:val="26"/>
          <w:szCs w:val="26"/>
        </w:rPr>
        <w:t>https://minobraz.egov66.ru/site/item?id=4973</w:t>
      </w:r>
      <w:r>
        <w:rPr>
          <w:rFonts w:ascii="Liberation Serif" w:hAnsi="Liberation Serif" w:cs="Liberation Serif"/>
          <w:b/>
          <w:sz w:val="26"/>
          <w:szCs w:val="26"/>
        </w:rPr>
        <w:fldChar w:fldCharType="end"/>
      </w:r>
    </w:p>
    <w:p w14:paraId="4457CD5E" w14:textId="77777777" w:rsidR="00A546CA" w:rsidRDefault="00A546CA" w:rsidP="00A546CA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A5DC2ED" w14:textId="77777777" w:rsidR="00A546CA" w:rsidRPr="00A546CA" w:rsidRDefault="00A546CA" w:rsidP="00A546CA">
      <w:pPr>
        <w:shd w:val="clear" w:color="auto" w:fill="FDFDFD"/>
        <w:spacing w:after="300"/>
        <w:outlineLvl w:val="0"/>
        <w:rPr>
          <w:rFonts w:ascii="Segoe UI" w:hAnsi="Segoe UI" w:cs="Segoe UI"/>
          <w:b/>
          <w:bCs/>
          <w:color w:val="3B4256"/>
          <w:kern w:val="36"/>
          <w:sz w:val="48"/>
          <w:szCs w:val="48"/>
        </w:rPr>
      </w:pPr>
      <w:r w:rsidRPr="00A546CA">
        <w:rPr>
          <w:rFonts w:ascii="Segoe UI" w:hAnsi="Segoe UI" w:cs="Segoe UI"/>
          <w:b/>
          <w:bCs/>
          <w:color w:val="3B4256"/>
          <w:kern w:val="36"/>
          <w:sz w:val="48"/>
          <w:szCs w:val="48"/>
        </w:rPr>
        <w:t>Итоговое сочинение (изложение) в 2021/2022 учебном году: о сроках и местах регистрации для участия в написании итогового сочинения(изложения), о сроках проведения итогового сочинения (изложения)...</w:t>
      </w:r>
    </w:p>
    <w:p w14:paraId="5FA204E6" w14:textId="77777777" w:rsidR="00A546CA" w:rsidRDefault="00A546CA" w:rsidP="00A546CA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bookmarkEnd w:id="0"/>
    </w:p>
    <w:p w14:paraId="29F033E0" w14:textId="5BDA4550" w:rsidR="00A546CA" w:rsidRDefault="00A546CA" w:rsidP="00A546C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Сроки </w:t>
      </w:r>
      <w:r>
        <w:rPr>
          <w:rFonts w:ascii="Liberation Serif" w:hAnsi="Liberation Serif" w:cs="Liberation Serif"/>
          <w:b/>
          <w:sz w:val="28"/>
          <w:szCs w:val="28"/>
        </w:rPr>
        <w:t>и места подачи заявлений на сдачу итогового сочинения (изложения)</w:t>
      </w:r>
    </w:p>
    <w:p w14:paraId="7F02CFAB" w14:textId="77777777" w:rsidR="00A546CA" w:rsidRDefault="00A546CA" w:rsidP="00A546C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678"/>
        <w:gridCol w:w="2410"/>
        <w:gridCol w:w="3826"/>
      </w:tblGrid>
      <w:tr w:rsidR="00A546CA" w14:paraId="587E6A41" w14:textId="77777777" w:rsidTr="00A546CA">
        <w:trPr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D546" w14:textId="77777777" w:rsidR="00A546CA" w:rsidRDefault="00A546C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Категория участников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A589" w14:textId="77777777" w:rsidR="00A546CA" w:rsidRDefault="00A546C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6111" w14:textId="77777777" w:rsidR="00A546CA" w:rsidRDefault="00A546C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 подачи заявления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C363" w14:textId="77777777" w:rsidR="00A546CA" w:rsidRDefault="00A546C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регистрации на сдачу итогового сочинения (изложения)</w:t>
            </w:r>
          </w:p>
        </w:tc>
      </w:tr>
      <w:tr w:rsidR="00A546CA" w14:paraId="765083EF" w14:textId="77777777" w:rsidTr="00A546CA">
        <w:trPr>
          <w:trHeight w:val="33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2FC9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Лица, освоившие образовательные программы среднего общего образования в предыдущие годы и имеющих документ об образовании, подтверждающий получение среднего общего образования (или образовательные программы среднего (полного) общего образования), </w:t>
            </w:r>
            <w:r>
              <w:rPr>
                <w:rFonts w:ascii="Liberation Serif" w:hAnsi="Liberation Serif" w:cs="Liberation Serif"/>
              </w:rPr>
              <w:t>обучающиеся по образовательным программам среднего профессионального образования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на территории Свердловской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E246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Оригинал документа об образовании (или заверенная копия):</w:t>
            </w:r>
          </w:p>
          <w:p w14:paraId="452D705F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аттестат о среднем общем образовании</w:t>
            </w:r>
          </w:p>
          <w:p w14:paraId="7B3CB749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диплом о среднем профессиональном образовании</w:t>
            </w:r>
          </w:p>
          <w:p w14:paraId="6350765C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14:paraId="20D99797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Оригинал иностранного документа об образовании предъявляется с заверенным в установленном порядке переводом с иностранного языка</w:t>
            </w:r>
          </w:p>
          <w:p w14:paraId="56995279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14:paraId="52FDC4E5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Паспорт и копия паспорта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7655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 позднее чем </w:t>
            </w:r>
            <w:r>
              <w:rPr>
                <w:rFonts w:ascii="Liberation Serif" w:hAnsi="Liberation Serif" w:cs="Liberation Serif"/>
              </w:rPr>
              <w:br/>
              <w:t>за 2 недели до даты проведения итогового сочинения (изложения)*</w:t>
            </w:r>
          </w:p>
          <w:p w14:paraId="3E037F5C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B63A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Региональный центр обработки информации и оценки качества образования,</w:t>
            </w:r>
          </w:p>
          <w:p w14:paraId="6C10A5AF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г. Екатеринбург, ул. Академическая, д. 16, </w:t>
            </w:r>
          </w:p>
          <w:p w14:paraId="55B129E0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кабинет 4</w:t>
            </w:r>
            <w:r w:rsidRPr="00A546CA">
              <w:rPr>
                <w:rFonts w:ascii="Liberation Serif" w:hAnsi="Liberation Serif" w:cs="Liberation Serif"/>
              </w:rPr>
              <w:t>02</w:t>
            </w:r>
            <w:r>
              <w:rPr>
                <w:rFonts w:ascii="Liberation Serif" w:hAnsi="Liberation Serif" w:cs="Liberation Serif"/>
              </w:rPr>
              <w:t>.</w:t>
            </w:r>
          </w:p>
          <w:p w14:paraId="08A06798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14:paraId="0CB2F74E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Часы приема заявлений: </w:t>
            </w:r>
          </w:p>
          <w:p w14:paraId="48C630F2" w14:textId="77777777" w:rsidR="00A546CA" w:rsidRP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 9:00 до 16:00, 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 9:00 до 15:00, обеденный перерыв с 12:00 до 12:30</w:t>
            </w:r>
          </w:p>
        </w:tc>
      </w:tr>
      <w:tr w:rsidR="00A546CA" w14:paraId="132B2339" w14:textId="77777777" w:rsidTr="00A546CA">
        <w:trPr>
          <w:trHeight w:val="27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67BB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lastRenderedPageBreak/>
              <w:t>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26CE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Справка из образовательной организации, в которой лица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</w:p>
          <w:p w14:paraId="46879DAE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14:paraId="5BB8E4D1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и копия паспорта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0023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 позднее чем </w:t>
            </w:r>
            <w:r>
              <w:rPr>
                <w:rFonts w:ascii="Liberation Serif" w:hAnsi="Liberation Serif" w:cs="Liberation Serif"/>
              </w:rPr>
              <w:br/>
              <w:t>за 2 недели до даты проведения итогового сочинения (изложения)*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333B" w14:textId="77777777" w:rsidR="00A546CA" w:rsidRPr="00A546CA" w:rsidRDefault="00A546CA">
            <w:pPr>
              <w:rPr>
                <w:rFonts w:ascii="Liberation Serif" w:hAnsi="Liberation Serif" w:cs="Liberation Serif"/>
              </w:rPr>
            </w:pPr>
          </w:p>
        </w:tc>
      </w:tr>
      <w:tr w:rsidR="00A546CA" w14:paraId="67070519" w14:textId="77777777" w:rsidTr="00A546CA">
        <w:trPr>
          <w:trHeight w:val="13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EB70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Выпускники текущего года (обучающиеся </w:t>
            </w:r>
            <w:r>
              <w:rPr>
                <w:rFonts w:ascii="Liberation Serif" w:hAnsi="Liberation Serif" w:cs="Liberation Serif"/>
                <w:lang w:val="en-US"/>
              </w:rPr>
              <w:t>XI</w:t>
            </w:r>
            <w:r>
              <w:rPr>
                <w:rFonts w:ascii="Liberation Serif" w:hAnsi="Liberation Serif" w:cs="Liberation Serif"/>
              </w:rPr>
              <w:t xml:space="preserve"> (</w:t>
            </w:r>
            <w:r>
              <w:rPr>
                <w:rFonts w:ascii="Liberation Serif" w:hAnsi="Liberation Serif" w:cs="Liberation Serif"/>
                <w:lang w:val="en-US"/>
              </w:rPr>
              <w:t>XII</w:t>
            </w:r>
            <w:r>
              <w:rPr>
                <w:rFonts w:ascii="Liberation Serif" w:hAnsi="Liberation Serif" w:cs="Liberation Serif"/>
              </w:rPr>
              <w:t>) классов, экстерны)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2E90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 о зачислении в образовательную организацию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FBFE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 позднее чем </w:t>
            </w:r>
            <w:r>
              <w:rPr>
                <w:rFonts w:ascii="Liberation Serif" w:hAnsi="Liberation Serif" w:cs="Liberation Serif"/>
              </w:rPr>
              <w:br/>
              <w:t>за 2 недели до даты проведения итогового сочинения (изложения)*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0329" w14:textId="77777777" w:rsidR="00A546CA" w:rsidRDefault="00A546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Образовательные организации, </w:t>
            </w:r>
            <w:r>
              <w:rPr>
                <w:rFonts w:ascii="Liberation Serif" w:hAnsi="Liberation Serif" w:cs="Liberation Serif"/>
              </w:rPr>
              <w:br/>
              <w:t>в которых обучающиеся осваивают образовательные программы среднего общего образования (экстерны – в образовательные организации по выбору экстерна)</w:t>
            </w:r>
          </w:p>
        </w:tc>
      </w:tr>
    </w:tbl>
    <w:p w14:paraId="135B7BAF" w14:textId="77777777" w:rsidR="00A546CA" w:rsidRDefault="00A546CA" w:rsidP="00A546C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14:paraId="37A495C2" w14:textId="77777777" w:rsidR="00A546CA" w:rsidRDefault="00A546CA" w:rsidP="00A546C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*Регистрация участников итогового сочинения (изложения) в основной срок (1 декабря 2021 года) осуществляется 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до 16 ноября 2021 года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в дополнительные сроки (2 февраля 2022 года и 4 мая 2022 года) 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до 18 января 2022 года и до 19 апреля 2022 года соответственно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14:paraId="74958B05" w14:textId="77777777" w:rsidR="0066347C" w:rsidRDefault="0066347C"/>
    <w:sectPr w:rsidR="0066347C" w:rsidSect="00A546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08"/>
    <w:rsid w:val="00022008"/>
    <w:rsid w:val="0066347C"/>
    <w:rsid w:val="00A5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FB42"/>
  <w15:chartTrackingRefBased/>
  <w15:docId w15:val="{F88A1624-C4C4-4627-997F-2DC77E24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6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4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2021-11-11T12:05:00Z</dcterms:created>
  <dcterms:modified xsi:type="dcterms:W3CDTF">2021-11-11T12:10:00Z</dcterms:modified>
</cp:coreProperties>
</file>