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62" w:rsidRPr="00164A62" w:rsidRDefault="00164A62" w:rsidP="00164A62">
      <w:pPr>
        <w:jc w:val="center"/>
        <w:rPr>
          <w:sz w:val="28"/>
          <w:szCs w:val="28"/>
        </w:rPr>
      </w:pPr>
      <w:r w:rsidRPr="00164A62">
        <w:rPr>
          <w:b/>
          <w:sz w:val="28"/>
          <w:szCs w:val="28"/>
        </w:rPr>
        <w:t>Технические средства обеспечения образовательного процесса, оборудование</w:t>
      </w:r>
    </w:p>
    <w:p w:rsidR="00164A62" w:rsidRPr="00164A62" w:rsidRDefault="00164A62" w:rsidP="00164A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2"/>
      </w:tblGrid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>
              <w:rPr>
                <w:lang w:eastAsia="en-US"/>
              </w:rPr>
              <w:t>нетбуки</w:t>
            </w:r>
            <w:proofErr w:type="spellEnd"/>
            <w:r>
              <w:rPr>
                <w:lang w:eastAsia="en-US"/>
              </w:rPr>
              <w:t xml:space="preserve"> и т.п.)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них рабочих ме</w:t>
            </w:r>
            <w:proofErr w:type="gramStart"/>
            <w:r>
              <w:rPr>
                <w:lang w:eastAsia="en-US"/>
              </w:rPr>
              <w:t>ст с ПК</w:t>
            </w:r>
            <w:proofErr w:type="gramEnd"/>
            <w:r>
              <w:rPr>
                <w:lang w:eastAsia="en-US"/>
              </w:rPr>
              <w:t xml:space="preserve">, кроме рабочего места учителя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библиотечно-информационном центре рабочих ме</w:t>
            </w:r>
            <w:proofErr w:type="gramStart"/>
            <w:r>
              <w:rPr>
                <w:lang w:eastAsia="en-US"/>
              </w:rPr>
              <w:t>ст с ПК</w:t>
            </w:r>
            <w:proofErr w:type="gramEnd"/>
            <w:r>
              <w:rPr>
                <w:lang w:eastAsia="en-US"/>
              </w:rPr>
              <w:t>, кроме рабочего места библиотекаря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spellStart"/>
            <w:r>
              <w:rPr>
                <w:lang w:eastAsia="en-US"/>
              </w:rPr>
              <w:t>мультимедийных</w:t>
            </w:r>
            <w:proofErr w:type="spellEnd"/>
            <w:r>
              <w:rPr>
                <w:lang w:eastAsia="en-US"/>
              </w:rPr>
              <w:t xml:space="preserve"> проекторов в классах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подключения к сети Интернет: модем, выделенная линия, </w:t>
            </w:r>
            <w:proofErr w:type="gramStart"/>
            <w:r>
              <w:rPr>
                <w:lang w:eastAsia="en-US"/>
              </w:rPr>
              <w:t>спутниковое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Модем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4F2DB4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учреждении электронной почты (да, нет)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учреждении собственного сайта в сети Интернет, соответствующего требованиям Федерального закона «Об образовании в Российской Федерации» (да, нет)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оборудование: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Default="00164A62" w:rsidP="00164A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Pr="00EA4209" w:rsidRDefault="00164A62" w:rsidP="00164A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Hitachi </w:t>
            </w:r>
            <w:proofErr w:type="spellStart"/>
            <w:r>
              <w:rPr>
                <w:lang w:val="en-US" w:eastAsia="en-US"/>
              </w:rPr>
              <w:t>beng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panasonic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eiki</w:t>
            </w:r>
            <w:proofErr w:type="spellEnd"/>
          </w:p>
        </w:tc>
      </w:tr>
      <w:tr w:rsidR="00164A62" w:rsidTr="00BD48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2" w:rsidRDefault="00164A62" w:rsidP="00BD48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2" w:rsidRPr="00EA4209" w:rsidRDefault="00164A62" w:rsidP="00164A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Image RUNNER/canon 2520</w:t>
            </w:r>
          </w:p>
        </w:tc>
      </w:tr>
    </w:tbl>
    <w:p w:rsidR="00671139" w:rsidRDefault="00671139"/>
    <w:sectPr w:rsidR="00671139" w:rsidSect="0067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A62"/>
    <w:rsid w:val="00164A62"/>
    <w:rsid w:val="004F2DB4"/>
    <w:rsid w:val="00671139"/>
    <w:rsid w:val="00F3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3</cp:revision>
  <dcterms:created xsi:type="dcterms:W3CDTF">2015-04-29T07:39:00Z</dcterms:created>
  <dcterms:modified xsi:type="dcterms:W3CDTF">2015-04-29T08:48:00Z</dcterms:modified>
</cp:coreProperties>
</file>