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8E" w:rsidRPr="001C658E" w:rsidRDefault="001C658E" w:rsidP="001C658E">
      <w:pPr>
        <w:rPr>
          <w:rFonts w:ascii="Times New Roman" w:hAnsi="Times New Roman" w:cs="Times New Roman"/>
          <w:sz w:val="28"/>
          <w:szCs w:val="28"/>
        </w:rPr>
      </w:pPr>
    </w:p>
    <w:p w:rsidR="001C658E" w:rsidRPr="001C658E" w:rsidRDefault="001C658E" w:rsidP="001C658E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1C658E">
        <w:rPr>
          <w:rFonts w:ascii="Times New Roman" w:hAnsi="Times New Roman" w:cs="Times New Roman"/>
          <w:b/>
          <w:sz w:val="28"/>
          <w:szCs w:val="28"/>
        </w:rPr>
        <w:t>Рекомендации общего характера для агрессивных детей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Не стремиться учить ребенка подавлять свои эмоции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Научить ребенка адекватным формам реагирования на различные ситуации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Не пытаться полностью оградить ребенка от отрицательных переживаний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 xml:space="preserve">Чувства </w:t>
      </w:r>
      <w:proofErr w:type="spellStart"/>
      <w:r w:rsidRPr="001C658E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1C658E">
        <w:rPr>
          <w:rFonts w:ascii="Times New Roman" w:hAnsi="Times New Roman" w:cs="Times New Roman"/>
          <w:sz w:val="28"/>
          <w:szCs w:val="28"/>
        </w:rPr>
        <w:t>. нельзя оценивать, это результат длительного сдерживания эмоций.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Помочь ребенку поднять свой социальный статус в формальной группе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 xml:space="preserve">Поощрять </w:t>
      </w:r>
      <w:proofErr w:type="spellStart"/>
      <w:r w:rsidRPr="001C658E">
        <w:rPr>
          <w:rFonts w:ascii="Times New Roman" w:hAnsi="Times New Roman" w:cs="Times New Roman"/>
          <w:sz w:val="28"/>
          <w:szCs w:val="28"/>
        </w:rPr>
        <w:t>кооперативность</w:t>
      </w:r>
      <w:proofErr w:type="spellEnd"/>
      <w:r w:rsidRPr="001C658E">
        <w:rPr>
          <w:rFonts w:ascii="Times New Roman" w:hAnsi="Times New Roman" w:cs="Times New Roman"/>
          <w:sz w:val="28"/>
          <w:szCs w:val="28"/>
        </w:rPr>
        <w:t xml:space="preserve"> и неагрессивное п</w:t>
      </w:r>
      <w:r w:rsidRPr="001C658E">
        <w:rPr>
          <w:rFonts w:ascii="Times New Roman" w:hAnsi="Times New Roman" w:cs="Times New Roman"/>
          <w:sz w:val="28"/>
          <w:szCs w:val="28"/>
        </w:rPr>
        <w:t>оведение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Использовать наказание за агрессивное поведение как крайнюю меру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>Учить детей, предупреждать окружающих о своем неблагоприятном состоянии</w:t>
      </w:r>
    </w:p>
    <w:p w:rsidR="00000000" w:rsidRPr="001C658E" w:rsidRDefault="003417BD" w:rsidP="001C658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658E">
        <w:rPr>
          <w:rFonts w:ascii="Times New Roman" w:hAnsi="Times New Roman" w:cs="Times New Roman"/>
          <w:sz w:val="28"/>
          <w:szCs w:val="28"/>
        </w:rPr>
        <w:t xml:space="preserve">В периоды психической напряженности ребенку </w:t>
      </w:r>
      <w:r w:rsidRPr="001C658E">
        <w:rPr>
          <w:rFonts w:ascii="Times New Roman" w:hAnsi="Times New Roman" w:cs="Times New Roman"/>
          <w:sz w:val="28"/>
          <w:szCs w:val="28"/>
        </w:rPr>
        <w:t>предлагают на выбор любой из прикладных видов деятельности: рисование, лепка, аппликация, конструирование и т.п. или физический труд</w:t>
      </w:r>
    </w:p>
    <w:p w:rsidR="00000000" w:rsidRDefault="003417BD"/>
    <w:p w:rsidR="003417BD" w:rsidRPr="003417BD" w:rsidRDefault="003417BD">
      <w:pPr>
        <w:rPr>
          <w:rFonts w:ascii="Times New Roman" w:hAnsi="Times New Roman" w:cs="Times New Roman"/>
          <w:b/>
          <w:sz w:val="28"/>
          <w:szCs w:val="28"/>
        </w:rPr>
      </w:pPr>
      <w:r w:rsidRPr="003417BD">
        <w:rPr>
          <w:rFonts w:ascii="Times New Roman" w:hAnsi="Times New Roman" w:cs="Times New Roman"/>
          <w:b/>
          <w:sz w:val="28"/>
          <w:szCs w:val="28"/>
        </w:rPr>
        <w:t>Способы выражения гнева (Лютова, Монина)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Громко спеть любимую песню.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Попрыгать на скакалке, отжаться, отстучать боксерскую грушу.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417BD">
        <w:rPr>
          <w:rFonts w:ascii="Times New Roman" w:hAnsi="Times New Roman" w:cs="Times New Roman"/>
          <w:sz w:val="28"/>
          <w:szCs w:val="28"/>
        </w:rPr>
        <w:t>Выкричать</w:t>
      </w:r>
      <w:proofErr w:type="spellEnd"/>
      <w:r w:rsidRPr="003417BD">
        <w:rPr>
          <w:rFonts w:ascii="Times New Roman" w:hAnsi="Times New Roman" w:cs="Times New Roman"/>
          <w:sz w:val="28"/>
          <w:szCs w:val="28"/>
        </w:rPr>
        <w:t>» все свои отрицатель</w:t>
      </w:r>
      <w:r w:rsidRPr="003417BD">
        <w:rPr>
          <w:rFonts w:ascii="Times New Roman" w:hAnsi="Times New Roman" w:cs="Times New Roman"/>
          <w:sz w:val="28"/>
          <w:szCs w:val="28"/>
        </w:rPr>
        <w:t>ные эмоции в «стаканчик для криков».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Забить гвозди в мягкое бревно.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Отыскать стрелку, нарисованную мелом (на маршруте, вокруг учреждения), (на время!).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Передвинуть мебель (переставить стулья в особом порядке).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Поиграть в настольный футбол, хоккей, баск</w:t>
      </w:r>
      <w:r w:rsidRPr="003417BD">
        <w:rPr>
          <w:rFonts w:ascii="Times New Roman" w:hAnsi="Times New Roman" w:cs="Times New Roman"/>
          <w:sz w:val="28"/>
          <w:szCs w:val="28"/>
        </w:rPr>
        <w:t>етбол.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lastRenderedPageBreak/>
        <w:t>Стереть карандашные рисунки.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Отстучать ритм карандашом по столу.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Скомкать газету в вытянутой руке (на время!).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Рвать (на время!) бумагу, старые календари, мелко и быстро (сравнить у кого больше мелких обрывков).</w:t>
      </w:r>
    </w:p>
    <w:p w:rsidR="00000000" w:rsidRPr="003417BD" w:rsidRDefault="003417BD" w:rsidP="003417B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17BD">
        <w:rPr>
          <w:rFonts w:ascii="Times New Roman" w:hAnsi="Times New Roman" w:cs="Times New Roman"/>
          <w:sz w:val="28"/>
          <w:szCs w:val="28"/>
        </w:rPr>
        <w:t>Упр. «Пропеллер». Карандаш между</w:t>
      </w:r>
      <w:r w:rsidRPr="003417BD">
        <w:rPr>
          <w:rFonts w:ascii="Times New Roman" w:hAnsi="Times New Roman" w:cs="Times New Roman"/>
          <w:sz w:val="28"/>
          <w:szCs w:val="28"/>
        </w:rPr>
        <w:t xml:space="preserve"> четырьмя пальцами, по сигналу передается с пальца на палец – большим пальцем помогать нельзя. </w:t>
      </w:r>
    </w:p>
    <w:p w:rsidR="003417BD" w:rsidRPr="003417BD" w:rsidRDefault="003417BD">
      <w:pPr>
        <w:rPr>
          <w:rFonts w:ascii="Times New Roman" w:hAnsi="Times New Roman" w:cs="Times New Roman"/>
          <w:sz w:val="28"/>
          <w:szCs w:val="28"/>
        </w:rPr>
      </w:pPr>
    </w:p>
    <w:sectPr w:rsidR="003417BD" w:rsidRPr="0034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C24"/>
    <w:multiLevelType w:val="hybridMultilevel"/>
    <w:tmpl w:val="6F8239F2"/>
    <w:lvl w:ilvl="0" w:tplc="88604B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A59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C7C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2DC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34AB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063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4F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522C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0818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18465E"/>
    <w:multiLevelType w:val="hybridMultilevel"/>
    <w:tmpl w:val="8502017A"/>
    <w:lvl w:ilvl="0" w:tplc="DE82B1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062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A6A8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20A0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0D3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5C86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682B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347A3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0B5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58E"/>
    <w:rsid w:val="001C658E"/>
    <w:rsid w:val="0034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810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1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5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0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15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4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14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93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33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82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4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6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6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410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8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8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0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15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8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99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Company>ГБОУ СО "Дворец молодежи"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3</cp:revision>
  <dcterms:created xsi:type="dcterms:W3CDTF">2015-09-17T08:18:00Z</dcterms:created>
  <dcterms:modified xsi:type="dcterms:W3CDTF">2015-09-17T08:19:00Z</dcterms:modified>
</cp:coreProperties>
</file>